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DBAB" w14:textId="32626506" w:rsidR="0034417D" w:rsidRPr="00501F93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u w:val="single"/>
          <w:lang w:eastAsia="en-GB"/>
        </w:rPr>
      </w:pPr>
      <w:r w:rsidRPr="00501F93">
        <w:rPr>
          <w:rFonts w:eastAsia="Times New Roman" w:cstheme="minorHAnsi"/>
          <w:b/>
          <w:bCs/>
          <w:u w:val="single"/>
          <w:lang w:eastAsia="en-GB"/>
        </w:rPr>
        <w:t xml:space="preserve">7.2 Maintaining children’s safety and security on premises </w:t>
      </w:r>
    </w:p>
    <w:p w14:paraId="4F90CAF0" w14:textId="01440E2F" w:rsidR="0034417D" w:rsidRPr="00501F93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u w:val="single"/>
          <w:lang w:eastAsia="en-GB"/>
        </w:rPr>
      </w:pPr>
      <w:r w:rsidRPr="00501F93">
        <w:rPr>
          <w:rFonts w:eastAsia="Times New Roman" w:cstheme="minorHAnsi"/>
          <w:b/>
          <w:bCs/>
          <w:u w:val="single"/>
          <w:lang w:eastAsia="en-GB"/>
        </w:rPr>
        <w:t xml:space="preserve">Policy statement </w:t>
      </w:r>
    </w:p>
    <w:p w14:paraId="00C62EC3" w14:textId="77777777" w:rsidR="0034417D" w:rsidRPr="0034417D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 xml:space="preserve">We maintain the highest possible security of our premises to ensure that each child is safely cared for during their time with us. </w:t>
      </w:r>
    </w:p>
    <w:p w14:paraId="4DFC8C96" w14:textId="77777777" w:rsidR="0034417D" w:rsidRPr="00501F93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u w:val="single"/>
          <w:lang w:eastAsia="en-GB"/>
        </w:rPr>
      </w:pPr>
      <w:r w:rsidRPr="00501F93">
        <w:rPr>
          <w:rFonts w:eastAsia="Times New Roman" w:cstheme="minorHAnsi"/>
          <w:b/>
          <w:bCs/>
          <w:u w:val="single"/>
          <w:lang w:eastAsia="en-GB"/>
        </w:rPr>
        <w:t xml:space="preserve">Procedures </w:t>
      </w:r>
    </w:p>
    <w:p w14:paraId="0C03278F" w14:textId="77777777" w:rsidR="0034417D" w:rsidRPr="0034417D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u w:val="single"/>
          <w:lang w:eastAsia="en-GB"/>
        </w:rPr>
      </w:pPr>
      <w:r w:rsidRPr="0034417D">
        <w:rPr>
          <w:rFonts w:eastAsia="Times New Roman" w:cstheme="minorHAnsi"/>
          <w:b/>
          <w:bCs/>
          <w:u w:val="single"/>
          <w:lang w:eastAsia="en-GB"/>
        </w:rPr>
        <w:t xml:space="preserve">Children's personal safety </w:t>
      </w:r>
    </w:p>
    <w:p w14:paraId="19D21CDE" w14:textId="77777777" w:rsidR="0034417D" w:rsidRDefault="0034417D" w:rsidP="0034417D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We ensure all employed staff have been checked for criminal records via an enhanced disclosure with children’s barred list check through the Disclosure and Barring Service.</w:t>
      </w:r>
    </w:p>
    <w:p w14:paraId="489AD58F" w14:textId="77777777" w:rsidR="0034417D" w:rsidRDefault="0034417D" w:rsidP="0034417D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Adults do not normally supervise children on their own.</w:t>
      </w:r>
    </w:p>
    <w:p w14:paraId="439370E0" w14:textId="77777777" w:rsidR="0034417D" w:rsidRDefault="0034417D" w:rsidP="0034417D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 xml:space="preserve">All children are </w:t>
      </w:r>
      <w:proofErr w:type="gramStart"/>
      <w:r w:rsidRPr="0034417D">
        <w:rPr>
          <w:rFonts w:eastAsia="Times New Roman" w:cstheme="minorHAnsi"/>
          <w:lang w:eastAsia="en-GB"/>
        </w:rPr>
        <w:t>supervised by adults at all times</w:t>
      </w:r>
      <w:proofErr w:type="gramEnd"/>
      <w:r w:rsidRPr="0034417D">
        <w:rPr>
          <w:rFonts w:eastAsia="Times New Roman" w:cstheme="minorHAnsi"/>
          <w:lang w:eastAsia="en-GB"/>
        </w:rPr>
        <w:t xml:space="preserve">. </w:t>
      </w:r>
    </w:p>
    <w:p w14:paraId="294D5528" w14:textId="77777777" w:rsidR="0034417D" w:rsidRDefault="0034417D" w:rsidP="0034417D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Whenever children are on the premises at least two adults are present.</w:t>
      </w:r>
    </w:p>
    <w:p w14:paraId="14F3A099" w14:textId="589A0F64" w:rsidR="0034417D" w:rsidRPr="0034417D" w:rsidRDefault="0034417D" w:rsidP="0034417D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 xml:space="preserve">We carry out risk assessments to ensure children are not made vulnerable within any part of our premises, nor by any activity. </w:t>
      </w:r>
    </w:p>
    <w:p w14:paraId="6164BA16" w14:textId="77777777" w:rsidR="0034417D" w:rsidRPr="0034417D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u w:val="single"/>
          <w:lang w:eastAsia="en-GB"/>
        </w:rPr>
      </w:pPr>
      <w:r w:rsidRPr="0034417D">
        <w:rPr>
          <w:rFonts w:eastAsia="Times New Roman" w:cstheme="minorHAnsi"/>
          <w:b/>
          <w:bCs/>
          <w:u w:val="single"/>
          <w:lang w:eastAsia="en-GB"/>
        </w:rPr>
        <w:t xml:space="preserve">Security </w:t>
      </w:r>
    </w:p>
    <w:p w14:paraId="65A5BFBE" w14:textId="77777777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Systems are in place for the safe arrival and departure of children.</w:t>
      </w:r>
    </w:p>
    <w:p w14:paraId="7DFD2B5B" w14:textId="77777777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The times of the children's arrivals and departures are recorded.</w:t>
      </w:r>
    </w:p>
    <w:p w14:paraId="46C38B8D" w14:textId="77777777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 xml:space="preserve">The arrival and departure times of adults – staff, volunteers and visitors - are recorded. </w:t>
      </w:r>
    </w:p>
    <w:p w14:paraId="5D0A711B" w14:textId="77777777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Our systems prevent unauthorised access to our premises.</w:t>
      </w:r>
    </w:p>
    <w:p w14:paraId="7F4C7EAF" w14:textId="77777777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Our systems prevent children from leaving our premises unnoticed.</w:t>
      </w:r>
    </w:p>
    <w:p w14:paraId="13871A08" w14:textId="77777777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We only allow access to visitors with prior appointments, or at the discretion of the Manager.</w:t>
      </w:r>
    </w:p>
    <w:p w14:paraId="4CBF8AA9" w14:textId="77777777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>Our staff check the identity of any person who is not known before they enter the premises.</w:t>
      </w:r>
    </w:p>
    <w:p w14:paraId="27AB0E71" w14:textId="77777777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 xml:space="preserve">We keep front doors and gates locked </w:t>
      </w:r>
      <w:proofErr w:type="gramStart"/>
      <w:r w:rsidRPr="0034417D">
        <w:rPr>
          <w:rFonts w:eastAsia="Times New Roman" w:cstheme="minorHAnsi"/>
          <w:lang w:eastAsia="en-GB"/>
        </w:rPr>
        <w:t>shut at all times</w:t>
      </w:r>
      <w:proofErr w:type="gramEnd"/>
      <w:r w:rsidRPr="0034417D">
        <w:rPr>
          <w:rFonts w:eastAsia="Times New Roman" w:cstheme="minorHAnsi"/>
          <w:lang w:eastAsia="en-GB"/>
        </w:rPr>
        <w:t xml:space="preserve">. Back doors are kept locked </w:t>
      </w:r>
      <w:proofErr w:type="gramStart"/>
      <w:r w:rsidRPr="0034417D">
        <w:rPr>
          <w:rFonts w:eastAsia="Times New Roman" w:cstheme="minorHAnsi"/>
          <w:lang w:eastAsia="en-GB"/>
        </w:rPr>
        <w:t>shut at all times</w:t>
      </w:r>
      <w:proofErr w:type="gramEnd"/>
      <w:r w:rsidRPr="0034417D">
        <w:rPr>
          <w:rFonts w:eastAsia="Times New Roman" w:cstheme="minorHAnsi"/>
          <w:lang w:eastAsia="en-GB"/>
        </w:rPr>
        <w:t xml:space="preserve"> where they may lead to a public or unsupervised area.</w:t>
      </w:r>
      <w:r w:rsidRPr="0034417D">
        <w:rPr>
          <w:rFonts w:eastAsia="Times New Roman" w:cstheme="minorHAnsi"/>
          <w:lang w:eastAsia="en-GB"/>
        </w:rPr>
        <w:br/>
        <w:t xml:space="preserve">The personal possessions of staff and volunteers are securely stored </w:t>
      </w:r>
      <w:r>
        <w:rPr>
          <w:rFonts w:eastAsia="Times New Roman" w:cstheme="minorHAnsi"/>
          <w:lang w:eastAsia="en-GB"/>
        </w:rPr>
        <w:t xml:space="preserve">in lockers </w:t>
      </w:r>
      <w:r w:rsidRPr="0034417D">
        <w:rPr>
          <w:rFonts w:eastAsia="Times New Roman" w:cstheme="minorHAnsi"/>
          <w:lang w:eastAsia="en-GB"/>
        </w:rPr>
        <w:t>during sessions.</w:t>
      </w:r>
    </w:p>
    <w:p w14:paraId="7614BCD1" w14:textId="5C457B0C" w:rsidR="0034417D" w:rsidRDefault="0034417D" w:rsidP="0034417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 w:rsidRPr="0034417D">
        <w:rPr>
          <w:rFonts w:eastAsia="Times New Roman" w:cstheme="minorHAnsi"/>
          <w:lang w:eastAsia="en-GB"/>
        </w:rPr>
        <w:t xml:space="preserve">Minimal petty cash is kept on the premises. </w:t>
      </w:r>
    </w:p>
    <w:p w14:paraId="708E53FF" w14:textId="77777777" w:rsidR="0034417D" w:rsidRPr="0034417D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4417D" w14:paraId="0DE638AE" w14:textId="77777777" w:rsidTr="00C119D5"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C461BD1" w14:textId="77777777" w:rsidR="0034417D" w:rsidRDefault="0034417D" w:rsidP="0034417D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policy was adopted by </w:t>
            </w:r>
          </w:p>
        </w:tc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8A5DB97" w14:textId="77777777" w:rsidR="0034417D" w:rsidRDefault="0034417D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South Wootton Pre-school</w:t>
            </w:r>
          </w:p>
        </w:tc>
      </w:tr>
      <w:tr w:rsidR="0034417D" w14:paraId="1969BEFF" w14:textId="77777777" w:rsidTr="00C119D5"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4191266" w14:textId="77777777" w:rsidR="0034417D" w:rsidRDefault="0034417D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</w:t>
            </w:r>
          </w:p>
        </w:tc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60E3ACD1" w14:textId="705FC2BA" w:rsidR="0034417D" w:rsidRDefault="00D47FD8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20th</w:t>
            </w:r>
            <w:r w:rsidR="0034417D">
              <w:rPr>
                <w:rFonts w:asciiTheme="minorHAnsi" w:hAnsiTheme="minorHAnsi" w:cstheme="minorHAnsi"/>
              </w:rPr>
              <w:t xml:space="preserve"> February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34417D" w14:paraId="5543C149" w14:textId="77777777" w:rsidTr="00C119D5"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08D0F3CA" w14:textId="77777777" w:rsidR="0034417D" w:rsidRDefault="0034417D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to be reviewed</w:t>
            </w:r>
          </w:p>
        </w:tc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32533DF" w14:textId="223879CD" w:rsidR="0034417D" w:rsidRDefault="00D47FD8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20th</w:t>
            </w:r>
            <w:r w:rsidR="0034417D">
              <w:rPr>
                <w:rFonts w:asciiTheme="minorHAnsi" w:hAnsiTheme="minorHAnsi" w:cstheme="minorHAnsi"/>
              </w:rPr>
              <w:t xml:space="preserve"> February 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34417D" w14:paraId="63685A44" w14:textId="77777777" w:rsidTr="00C119D5"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35AEE1B" w14:textId="77777777" w:rsidR="0034417D" w:rsidRDefault="0034417D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Signed on behalf of the provider </w:t>
            </w:r>
          </w:p>
        </w:tc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26D3A74" w14:textId="77777777" w:rsidR="0034417D" w:rsidRPr="009467A6" w:rsidRDefault="0034417D" w:rsidP="00C119D5">
            <w:pPr>
              <w:pStyle w:val="NormalWeb"/>
              <w:spacing w:line="276" w:lineRule="auto"/>
              <w:rPr>
                <w:rFonts w:ascii="Lucida Handwriting" w:hAnsi="Lucida Handwriting" w:cstheme="minorHAnsi"/>
              </w:rPr>
            </w:pPr>
            <w:r>
              <w:rPr>
                <w:rFonts w:ascii="Lucida Handwriting" w:hAnsi="Lucida Handwriting" w:cstheme="minorHAnsi"/>
              </w:rPr>
              <w:t>Lisa Carter</w:t>
            </w:r>
          </w:p>
        </w:tc>
      </w:tr>
      <w:tr w:rsidR="0034417D" w14:paraId="592DA4A5" w14:textId="77777777" w:rsidTr="00C119D5"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355BD2B9" w14:textId="77777777" w:rsidR="0034417D" w:rsidRDefault="0034417D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signatory</w:t>
            </w:r>
          </w:p>
        </w:tc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EAFCBE4" w14:textId="77777777" w:rsidR="0034417D" w:rsidRDefault="0034417D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Lisa Carter</w:t>
            </w:r>
          </w:p>
        </w:tc>
      </w:tr>
      <w:tr w:rsidR="0034417D" w14:paraId="4976F1FF" w14:textId="77777777" w:rsidTr="00C119D5"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7123E55" w14:textId="77777777" w:rsidR="0034417D" w:rsidRDefault="0034417D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Role signatory </w:t>
            </w:r>
          </w:p>
        </w:tc>
        <w:tc>
          <w:tcPr>
            <w:tcW w:w="450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1EE2E67" w14:textId="77777777" w:rsidR="0034417D" w:rsidRDefault="0034417D" w:rsidP="00C119D5">
            <w:pPr>
              <w:pStyle w:val="NormalWeb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Owner/manager </w:t>
            </w:r>
          </w:p>
        </w:tc>
      </w:tr>
    </w:tbl>
    <w:p w14:paraId="732E8F89" w14:textId="77777777" w:rsidR="0034417D" w:rsidRDefault="0034417D" w:rsidP="0034417D"/>
    <w:p w14:paraId="0822B9F1" w14:textId="77777777" w:rsidR="0034417D" w:rsidRPr="0034417D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</w:p>
    <w:p w14:paraId="3D27529C" w14:textId="77777777" w:rsidR="0034417D" w:rsidRPr="0034417D" w:rsidRDefault="0034417D" w:rsidP="0034417D">
      <w:p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</w:p>
    <w:p w14:paraId="149C960A" w14:textId="35E730B3" w:rsidR="0034417D" w:rsidRPr="0034417D" w:rsidRDefault="0034417D" w:rsidP="0034417D">
      <w:pPr>
        <w:spacing w:line="276" w:lineRule="auto"/>
        <w:rPr>
          <w:rFonts w:eastAsia="Times New Roman" w:cstheme="minorHAnsi"/>
          <w:lang w:eastAsia="en-GB"/>
        </w:rPr>
      </w:pPr>
    </w:p>
    <w:p w14:paraId="1690B8ED" w14:textId="77777777" w:rsidR="0034417D" w:rsidRPr="0034417D" w:rsidRDefault="0034417D" w:rsidP="0034417D">
      <w:pPr>
        <w:spacing w:line="276" w:lineRule="auto"/>
        <w:rPr>
          <w:rFonts w:cstheme="minorHAnsi"/>
        </w:rPr>
      </w:pPr>
    </w:p>
    <w:sectPr w:rsidR="0034417D" w:rsidRPr="0034417D" w:rsidSect="008A4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9B06" w14:textId="77777777" w:rsidR="00A207F2" w:rsidRDefault="00A207F2" w:rsidP="0034417D">
      <w:r>
        <w:separator/>
      </w:r>
    </w:p>
  </w:endnote>
  <w:endnote w:type="continuationSeparator" w:id="0">
    <w:p w14:paraId="3773F0D5" w14:textId="77777777" w:rsidR="00A207F2" w:rsidRDefault="00A207F2" w:rsidP="0034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DBAB" w14:textId="77777777" w:rsidR="0034417D" w:rsidRDefault="0034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58F8" w14:textId="77777777" w:rsidR="0034417D" w:rsidRDefault="00344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D0C7" w14:textId="77777777" w:rsidR="0034417D" w:rsidRDefault="00344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005E" w14:textId="77777777" w:rsidR="00A207F2" w:rsidRDefault="00A207F2" w:rsidP="0034417D">
      <w:r>
        <w:separator/>
      </w:r>
    </w:p>
  </w:footnote>
  <w:footnote w:type="continuationSeparator" w:id="0">
    <w:p w14:paraId="21465CC1" w14:textId="77777777" w:rsidR="00A207F2" w:rsidRDefault="00A207F2" w:rsidP="0034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0E1B" w14:textId="77777777" w:rsidR="0034417D" w:rsidRDefault="0034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456"/>
    </w:tblGrid>
    <w:tr w:rsidR="0034417D" w14:paraId="20DB5522" w14:textId="77777777" w:rsidTr="0034417D">
      <w:tc>
        <w:tcPr>
          <w:tcW w:w="10456" w:type="dxa"/>
        </w:tcPr>
        <w:p w14:paraId="7744AE30" w14:textId="10D2526B" w:rsidR="0034417D" w:rsidRDefault="0034417D">
          <w:pPr>
            <w:pStyle w:val="Header"/>
          </w:pPr>
          <w:r>
            <w:t xml:space="preserve">Safeguarding and welfare requirement: safety and suitability of premises, environment and equipment </w:t>
          </w:r>
        </w:p>
      </w:tc>
    </w:tr>
  </w:tbl>
  <w:p w14:paraId="05BB5829" w14:textId="02C6F002" w:rsidR="0034417D" w:rsidRDefault="0034417D">
    <w:pPr>
      <w:pStyle w:val="Header"/>
    </w:pPr>
  </w:p>
  <w:p w14:paraId="01263516" w14:textId="77777777" w:rsidR="0034417D" w:rsidRDefault="0034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5D82" w14:textId="77777777" w:rsidR="0034417D" w:rsidRDefault="0034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F9B"/>
    <w:multiLevelType w:val="hybridMultilevel"/>
    <w:tmpl w:val="B3C0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2C9E"/>
    <w:multiLevelType w:val="hybridMultilevel"/>
    <w:tmpl w:val="CFF6B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063A9"/>
    <w:multiLevelType w:val="hybridMultilevel"/>
    <w:tmpl w:val="4EBA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5744">
    <w:abstractNumId w:val="0"/>
  </w:num>
  <w:num w:numId="2" w16cid:durableId="1322075006">
    <w:abstractNumId w:val="2"/>
  </w:num>
  <w:num w:numId="3" w16cid:durableId="211983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7D"/>
    <w:rsid w:val="0034417D"/>
    <w:rsid w:val="003C20CD"/>
    <w:rsid w:val="003C63F2"/>
    <w:rsid w:val="00501F93"/>
    <w:rsid w:val="005363B1"/>
    <w:rsid w:val="007A0EF8"/>
    <w:rsid w:val="0081450F"/>
    <w:rsid w:val="008A495C"/>
    <w:rsid w:val="009D362A"/>
    <w:rsid w:val="00A207F2"/>
    <w:rsid w:val="00BE6288"/>
    <w:rsid w:val="00D47FD8"/>
    <w:rsid w:val="00EB4586"/>
    <w:rsid w:val="00F5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96707"/>
  <w15:chartTrackingRefBased/>
  <w15:docId w15:val="{A03EE79D-A447-9A43-86C5-641FD3FC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1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4417D"/>
    <w:pPr>
      <w:ind w:left="720"/>
      <w:contextualSpacing/>
    </w:pPr>
  </w:style>
  <w:style w:type="table" w:styleId="TableGrid">
    <w:name w:val="Table Grid"/>
    <w:basedOn w:val="TableNormal"/>
    <w:uiPriority w:val="39"/>
    <w:rsid w:val="0034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1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17D"/>
  </w:style>
  <w:style w:type="paragraph" w:styleId="Footer">
    <w:name w:val="footer"/>
    <w:basedOn w:val="Normal"/>
    <w:link w:val="FooterChar"/>
    <w:uiPriority w:val="99"/>
    <w:unhideWhenUsed/>
    <w:rsid w:val="003441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1506</Characters>
  <Application>Microsoft Office Word</Application>
  <DocSecurity>0</DocSecurity>
  <Lines>42</Lines>
  <Paragraphs>32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Rudd</dc:creator>
  <cp:keywords/>
  <dc:description/>
  <cp:lastModifiedBy>Lisa Carter</cp:lastModifiedBy>
  <cp:revision>3</cp:revision>
  <dcterms:created xsi:type="dcterms:W3CDTF">2025-02-20T14:37:00Z</dcterms:created>
  <dcterms:modified xsi:type="dcterms:W3CDTF">2025-12-11T12:55:00Z</dcterms:modified>
</cp:coreProperties>
</file>